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BA" w:rsidRPr="00A36ABA" w:rsidRDefault="00A36ABA" w:rsidP="00A36A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A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A36ABA">
        <w:rPr>
          <w:rFonts w:ascii="Times New Roman" w:hAnsi="Times New Roman" w:cs="Times New Roman"/>
          <w:b/>
          <w:szCs w:val="20"/>
        </w:rPr>
        <w:t xml:space="preserve"> </w:t>
      </w:r>
      <w:r w:rsidRPr="00A36ABA">
        <w:rPr>
          <w:rFonts w:ascii="Times New Roman" w:hAnsi="Times New Roman" w:cs="Times New Roman"/>
          <w:b/>
          <w:szCs w:val="20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Cs w:val="20"/>
          <w:lang w:val="uk-UA"/>
        </w:rPr>
        <w:t xml:space="preserve">  </w:t>
      </w:r>
      <w:r w:rsidRPr="00A36ABA">
        <w:rPr>
          <w:rFonts w:ascii="Times New Roman" w:hAnsi="Times New Roman" w:cs="Times New Roman"/>
          <w:b/>
          <w:szCs w:val="20"/>
          <w:lang w:val="uk-UA"/>
        </w:rPr>
        <w:t xml:space="preserve">    </w:t>
      </w:r>
      <w:r w:rsidRPr="00A36ABA">
        <w:rPr>
          <w:rFonts w:ascii="Times New Roman" w:hAnsi="Times New Roman" w:cs="Times New Roman"/>
          <w:b/>
          <w:noProof/>
          <w:szCs w:val="20"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ABA">
        <w:rPr>
          <w:rFonts w:ascii="Times New Roman" w:hAnsi="Times New Roman" w:cs="Times New Roman"/>
          <w:b/>
          <w:szCs w:val="20"/>
          <w:lang w:val="uk-UA"/>
        </w:rPr>
        <w:t xml:space="preserve">                                            </w:t>
      </w:r>
    </w:p>
    <w:p w:rsidR="0025368B" w:rsidRDefault="0025368B" w:rsidP="0025368B">
      <w:pPr>
        <w:spacing w:after="0" w:line="240" w:lineRule="auto"/>
        <w:ind w:left="2124" w:firstLine="127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="00A36ABA" w:rsidRPr="00A36A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   </w:t>
      </w:r>
    </w:p>
    <w:p w:rsidR="0025368B" w:rsidRDefault="0025368B" w:rsidP="002536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25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5368B" w:rsidRDefault="0025368B" w:rsidP="00253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5368B" w:rsidRDefault="00210F71" w:rsidP="002536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25368B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25368B" w:rsidRDefault="00210F71" w:rsidP="00253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65</w:t>
      </w:r>
      <w:r w:rsidR="00253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сесія </w:t>
      </w:r>
      <w:r w:rsidR="0025368B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25368B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25368B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25368B" w:rsidRPr="00F5191F" w:rsidRDefault="0025368B" w:rsidP="00253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9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F519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</w:t>
      </w:r>
      <w:proofErr w:type="spellEnd"/>
      <w:r w:rsidRPr="00F519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Я</w:t>
      </w:r>
    </w:p>
    <w:p w:rsidR="00A36ABA" w:rsidRPr="00A36ABA" w:rsidRDefault="00A36ABA" w:rsidP="0025368B">
      <w:pPr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A36ABA" w:rsidRPr="00A36ABA" w:rsidRDefault="00A36ABA" w:rsidP="00A36ABA">
      <w:pPr>
        <w:tabs>
          <w:tab w:val="left" w:pos="195"/>
        </w:tabs>
        <w:ind w:left="-426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36ABA">
        <w:rPr>
          <w:rFonts w:ascii="Times New Roman" w:hAnsi="Times New Roman" w:cs="Times New Roman"/>
          <w:sz w:val="28"/>
          <w:szCs w:val="28"/>
          <w:lang w:val="uk-UA"/>
        </w:rPr>
        <w:t xml:space="preserve">     від  24 грудня  2019  року      </w:t>
      </w:r>
      <w:r w:rsidR="007107A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36ABA">
        <w:rPr>
          <w:rFonts w:ascii="Times New Roman" w:hAnsi="Times New Roman" w:cs="Times New Roman"/>
          <w:sz w:val="28"/>
          <w:szCs w:val="28"/>
          <w:lang w:val="uk-UA"/>
        </w:rPr>
        <w:t xml:space="preserve">        м. Ніжин                                     № </w:t>
      </w:r>
      <w:r w:rsidR="007B168F">
        <w:rPr>
          <w:rFonts w:ascii="Times New Roman" w:hAnsi="Times New Roman" w:cs="Times New Roman"/>
          <w:sz w:val="28"/>
          <w:szCs w:val="28"/>
          <w:lang w:val="uk-UA"/>
        </w:rPr>
        <w:t xml:space="preserve"> 39-65/2019</w:t>
      </w:r>
    </w:p>
    <w:p w:rsidR="00A36ABA" w:rsidRPr="00A36ABA" w:rsidRDefault="00A36ABA" w:rsidP="00A36ABA">
      <w:pPr>
        <w:tabs>
          <w:tab w:val="left" w:pos="195"/>
        </w:tabs>
        <w:ind w:left="-426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A36ABA" w:rsidRPr="00A36ABA" w:rsidRDefault="00A36ABA" w:rsidP="003B02D5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28332052"/>
      <w:r w:rsidRPr="00A36AB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доручення </w:t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Pr="00A36ABA"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щодо підписання </w:t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A36ABA">
        <w:rPr>
          <w:rFonts w:ascii="Times New Roman" w:hAnsi="Times New Roman" w:cs="Times New Roman"/>
          <w:sz w:val="28"/>
          <w:szCs w:val="28"/>
          <w:lang w:val="uk-UA"/>
        </w:rPr>
        <w:t>договору на виготовлення проекту</w:t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Pr="00A36ABA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щодо відведення </w:t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A47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</w:t>
      </w:r>
      <w:r w:rsidRPr="00A36ABA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</w:p>
    <w:p w:rsidR="00A36ABA" w:rsidRPr="00A36ABA" w:rsidRDefault="00A36ABA" w:rsidP="00A36ABA">
      <w:pPr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ABA"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статей  25, 26, 42, 59, 60, 73 Закону України «Про місцеве самоврядування в Україні», Земельного кодексу України, керуючись Регламентом  Ніжинської міської ради Чернігівської області, затвердженим рішенням Ніжинської міської ради Чернігівської області </w:t>
      </w:r>
      <w:r w:rsidRPr="00A36AB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36AB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 листопада 2015 року  № 1-2/2015 (зі змінами), на виконання рішення Ніжинської міської ради    № 27-55/2019   від 22.05.2019р. «Про включення в перелік земельних ділянок для продажу права власності на земельних торгах окремими лотами», враховуючи рішення комісії по визначенню постачальника  управління </w:t>
      </w:r>
      <w:r w:rsidRPr="00A36AB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комунального майна</w:t>
      </w:r>
      <w:r w:rsidRPr="00A36AB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та земельних відносин </w:t>
      </w:r>
      <w:r w:rsidRPr="00A36ABA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 затверджене протоколом засідання комісії № 2  від 04.12.2019р., міська рада  вирішила:</w:t>
      </w:r>
    </w:p>
    <w:p w:rsidR="00A36ABA" w:rsidRPr="00A36ABA" w:rsidRDefault="00A36ABA" w:rsidP="00A36ABA">
      <w:pPr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ABA">
        <w:rPr>
          <w:rFonts w:ascii="Times New Roman" w:hAnsi="Times New Roman" w:cs="Times New Roman"/>
          <w:sz w:val="28"/>
          <w:szCs w:val="28"/>
          <w:lang w:val="uk-UA"/>
        </w:rPr>
        <w:t xml:space="preserve">         1. Доручити міському голові міста  Ніжина </w:t>
      </w:r>
      <w:proofErr w:type="spellStart"/>
      <w:r w:rsidRPr="00A36ABA">
        <w:rPr>
          <w:rFonts w:ascii="Times New Roman" w:hAnsi="Times New Roman" w:cs="Times New Roman"/>
          <w:sz w:val="28"/>
          <w:szCs w:val="28"/>
          <w:lang w:val="uk-UA"/>
        </w:rPr>
        <w:t>Ліннику</w:t>
      </w:r>
      <w:proofErr w:type="spellEnd"/>
      <w:r w:rsidRPr="00A36ABA">
        <w:rPr>
          <w:rFonts w:ascii="Times New Roman" w:hAnsi="Times New Roman" w:cs="Times New Roman"/>
          <w:sz w:val="28"/>
          <w:szCs w:val="28"/>
          <w:lang w:val="uk-UA"/>
        </w:rPr>
        <w:t xml:space="preserve"> А.В. підписати  договір з Державним підприємством «Чернігівський науково-дослідний та проектний інститут землеустрою» на виготовлення проекту землеустрою щодо відведення земельної ділянки за адресою: Чернігівська область, м. Ніжин,                       вул. Незалежності, орієнтовною площею 0,3026 га із цільовим призначенням – для будівництва та обслуговування багатоквартирного житлового будинку,  для подальшого продажу права власності на конкурентних засадах (земельних торгах).</w:t>
      </w:r>
    </w:p>
    <w:p w:rsidR="00A36ABA" w:rsidRPr="00A36ABA" w:rsidRDefault="00A36ABA" w:rsidP="00A36ABA">
      <w:pPr>
        <w:tabs>
          <w:tab w:val="left" w:pos="0"/>
        </w:tabs>
        <w:ind w:left="-142" w:right="84" w:firstLine="42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36ABA">
        <w:rPr>
          <w:rFonts w:ascii="Times New Roman" w:hAnsi="Times New Roman" w:cs="Times New Roman"/>
          <w:sz w:val="28"/>
          <w:szCs w:val="28"/>
          <w:lang w:val="uk-UA"/>
        </w:rPr>
        <w:t xml:space="preserve">        2.  </w:t>
      </w:r>
      <w:r w:rsidRPr="00A36AB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A36AB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A36AB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</w:t>
      </w:r>
      <w:r w:rsidRPr="00A36AB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lastRenderedPageBreak/>
        <w:t>рішення на офіційному сайті Ніжинської міської ради протягом п’яти робочих днів з дня його прийняття.</w:t>
      </w:r>
      <w:r w:rsidRPr="00A36ABA">
        <w:rPr>
          <w:rFonts w:ascii="Times New Roman" w:hAnsi="Times New Roman" w:cs="Times New Roman"/>
          <w:sz w:val="28"/>
          <w:szCs w:val="20"/>
          <w:lang w:val="uk-UA"/>
        </w:rPr>
        <w:t xml:space="preserve">             </w:t>
      </w:r>
      <w:r w:rsidRPr="00A36A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6ABA" w:rsidRPr="00A36ABA" w:rsidRDefault="00A36ABA" w:rsidP="00A36ABA">
      <w:pPr>
        <w:tabs>
          <w:tab w:val="left" w:pos="-426"/>
        </w:tabs>
        <w:ind w:left="-142"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36ABA">
        <w:rPr>
          <w:rFonts w:ascii="Times New Roman" w:hAnsi="Times New Roman" w:cs="Times New Roman"/>
          <w:sz w:val="28"/>
          <w:szCs w:val="20"/>
          <w:lang w:val="uk-UA"/>
        </w:rPr>
        <w:t xml:space="preserve">          </w:t>
      </w:r>
      <w:r w:rsidRPr="00A36ABA">
        <w:rPr>
          <w:rFonts w:ascii="Times New Roman" w:hAnsi="Times New Roman" w:cs="Times New Roman"/>
          <w:sz w:val="28"/>
          <w:szCs w:val="28"/>
          <w:lang w:val="uk-UA"/>
        </w:rPr>
        <w:t xml:space="preserve">    3. Організацію виконання даного рішення покласти на першого заступника міського голови</w:t>
      </w:r>
      <w:r w:rsidRPr="00A36A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з питань діяльності виконавчих органів ради</w:t>
      </w:r>
      <w:r w:rsidRPr="00A36A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 </w:t>
      </w:r>
      <w:r w:rsidRPr="00A36ABA">
        <w:rPr>
          <w:rFonts w:ascii="Times New Roman" w:hAnsi="Times New Roman" w:cs="Times New Roman"/>
          <w:sz w:val="28"/>
          <w:szCs w:val="28"/>
          <w:lang w:val="uk-UA"/>
        </w:rPr>
        <w:t xml:space="preserve"> Олійника Г.М., </w:t>
      </w:r>
      <w:r w:rsidRPr="00A36AB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Pr="00A36A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ABA" w:rsidRPr="00A36ABA" w:rsidRDefault="00A36ABA" w:rsidP="00A36ABA">
      <w:pPr>
        <w:tabs>
          <w:tab w:val="left" w:pos="-426"/>
        </w:tabs>
        <w:ind w:left="-142"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36ABA">
        <w:rPr>
          <w:rFonts w:ascii="Times New Roman" w:hAnsi="Times New Roman" w:cs="Times New Roman"/>
          <w:sz w:val="28"/>
          <w:szCs w:val="28"/>
          <w:lang w:val="uk-UA"/>
        </w:rPr>
        <w:t xml:space="preserve">             4.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A36ABA" w:rsidRPr="00A36ABA" w:rsidRDefault="00A36ABA" w:rsidP="00A36ABA">
      <w:pPr>
        <w:tabs>
          <w:tab w:val="left" w:pos="0"/>
        </w:tabs>
        <w:ind w:left="-142" w:right="84" w:firstLine="42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36ABA" w:rsidRPr="00A36ABA" w:rsidRDefault="00A36ABA" w:rsidP="00A36ABA">
      <w:pPr>
        <w:ind w:left="-142" w:firstLine="426"/>
        <w:jc w:val="both"/>
        <w:rPr>
          <w:rFonts w:ascii="Times New Roman" w:hAnsi="Times New Roman" w:cs="Times New Roman"/>
        </w:rPr>
      </w:pPr>
      <w:r w:rsidRPr="00A36ABA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      </w:t>
      </w:r>
      <w:r w:rsidRPr="00A36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6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6A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6AB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А.В. </w:t>
      </w:r>
      <w:proofErr w:type="spellStart"/>
      <w:r w:rsidRPr="00A36ABA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bookmarkEnd w:id="0"/>
      <w:proofErr w:type="spellEnd"/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76DE" w:rsidRDefault="00B076DE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06B5" w:rsidRDefault="008106B5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06B5" w:rsidRDefault="008106B5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6ABA" w:rsidRPr="00E77C91" w:rsidRDefault="00A36ABA" w:rsidP="00A36ABA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7C91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E77C91">
        <w:rPr>
          <w:rFonts w:ascii="Times New Roman" w:hAnsi="Times New Roman" w:cs="Times New Roman"/>
          <w:b/>
          <w:sz w:val="28"/>
          <w:szCs w:val="28"/>
        </w:rPr>
        <w:t>:</w:t>
      </w:r>
    </w:p>
    <w:p w:rsidR="00A36ABA" w:rsidRPr="00E77C91" w:rsidRDefault="00A36ABA" w:rsidP="00A36ABA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A36ABA" w:rsidRPr="00E77C91" w:rsidRDefault="00A36ABA" w:rsidP="00A36ABA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77C9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7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77C91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7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C9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A36ABA" w:rsidRPr="00E77C91" w:rsidRDefault="00A36ABA" w:rsidP="00A36ABA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A36ABA" w:rsidRPr="00E77C91" w:rsidRDefault="00A36ABA" w:rsidP="00A36ABA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E77C91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E7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77C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</w:t>
      </w:r>
      <w:r w:rsidRPr="00E77C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77C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77C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</w:t>
      </w:r>
      <w:proofErr w:type="spellStart"/>
      <w:r w:rsidRPr="00E77C9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E77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77C91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E77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77C9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E77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E77C91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E77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77C9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E77C9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E77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E77C9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77C9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77C91">
        <w:rPr>
          <w:rFonts w:ascii="Times New Roman" w:hAnsi="Times New Roman" w:cs="Times New Roman"/>
          <w:sz w:val="28"/>
          <w:szCs w:val="28"/>
        </w:rPr>
        <w:t xml:space="preserve"> </w:t>
      </w:r>
      <w:r w:rsidRPr="00E77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C91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A36ABA" w:rsidRPr="00E77C91" w:rsidRDefault="00A36ABA" w:rsidP="00A36ABA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A36ABA" w:rsidRPr="00E77C91" w:rsidRDefault="00A36ABA" w:rsidP="00A36ABA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77C91">
        <w:rPr>
          <w:rStyle w:val="a8"/>
          <w:rFonts w:ascii="Times New Roman" w:hAnsi="Times New Roman" w:cs="Times New Roman"/>
          <w:b w:val="0"/>
          <w:sz w:val="28"/>
          <w:szCs w:val="28"/>
        </w:rPr>
        <w:t>постійна</w:t>
      </w:r>
      <w:proofErr w:type="spellEnd"/>
      <w:r w:rsidRPr="00E77C9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7C91">
        <w:rPr>
          <w:rStyle w:val="a8"/>
          <w:rFonts w:ascii="Times New Roman" w:hAnsi="Times New Roman" w:cs="Times New Roman"/>
          <w:b w:val="0"/>
          <w:sz w:val="28"/>
          <w:szCs w:val="28"/>
        </w:rPr>
        <w:t>комісія</w:t>
      </w:r>
      <w:proofErr w:type="spellEnd"/>
      <w:r w:rsidRPr="00E77C9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77C91">
        <w:rPr>
          <w:rStyle w:val="a8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E77C9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ради</w:t>
      </w:r>
      <w:r w:rsidRPr="003D7A4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D7A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7C91">
        <w:rPr>
          <w:rFonts w:ascii="Times New Roman" w:hAnsi="Times New Roman" w:cs="Times New Roman"/>
          <w:b/>
          <w:sz w:val="28"/>
          <w:szCs w:val="28"/>
        </w:rPr>
        <w:tab/>
      </w:r>
      <w:r w:rsidRPr="00E77C91">
        <w:rPr>
          <w:rFonts w:ascii="Times New Roman" w:hAnsi="Times New Roman" w:cs="Times New Roman"/>
          <w:b/>
          <w:sz w:val="28"/>
          <w:szCs w:val="28"/>
        </w:rPr>
        <w:tab/>
      </w:r>
      <w:r w:rsidRPr="00E77C91">
        <w:rPr>
          <w:rFonts w:ascii="Times New Roman" w:hAnsi="Times New Roman" w:cs="Times New Roman"/>
          <w:b/>
          <w:sz w:val="28"/>
          <w:szCs w:val="28"/>
        </w:rPr>
        <w:tab/>
      </w:r>
      <w:r w:rsidRPr="00E77C91">
        <w:rPr>
          <w:rFonts w:ascii="Times New Roman" w:hAnsi="Times New Roman" w:cs="Times New Roman"/>
          <w:b/>
          <w:sz w:val="28"/>
          <w:szCs w:val="28"/>
        </w:rPr>
        <w:tab/>
      </w:r>
      <w:r w:rsidRPr="00E77C91">
        <w:rPr>
          <w:rFonts w:ascii="Times New Roman" w:hAnsi="Times New Roman" w:cs="Times New Roman"/>
          <w:b/>
          <w:sz w:val="28"/>
          <w:szCs w:val="28"/>
        </w:rPr>
        <w:tab/>
      </w:r>
      <w:r w:rsidRPr="00E77C91">
        <w:rPr>
          <w:rFonts w:ascii="Times New Roman" w:hAnsi="Times New Roman" w:cs="Times New Roman"/>
          <w:b/>
          <w:sz w:val="28"/>
          <w:szCs w:val="28"/>
        </w:rPr>
        <w:tab/>
      </w:r>
      <w:r w:rsidRPr="00E77C91">
        <w:rPr>
          <w:rFonts w:ascii="Times New Roman" w:hAnsi="Times New Roman" w:cs="Times New Roman"/>
          <w:b/>
          <w:sz w:val="28"/>
          <w:szCs w:val="28"/>
        </w:rPr>
        <w:tab/>
      </w:r>
      <w:r w:rsidRPr="00E77C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7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7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7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E77C91">
        <w:rPr>
          <w:rFonts w:ascii="Times New Roman" w:hAnsi="Times New Roman" w:cs="Times New Roman"/>
          <w:sz w:val="28"/>
          <w:szCs w:val="28"/>
        </w:rPr>
        <w:t>,</w:t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proofErr w:type="gramStart"/>
      <w:r w:rsidRPr="00E77C91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E77C91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E77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E7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77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77C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7C91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</w:p>
    <w:p w:rsidR="00A36ABA" w:rsidRPr="00E77C91" w:rsidRDefault="00A36ABA" w:rsidP="00A36ABA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6ABA" w:rsidRPr="00E77C91" w:rsidRDefault="00A36ABA" w:rsidP="00A36ABA">
      <w:pPr>
        <w:pStyle w:val="a7"/>
        <w:tabs>
          <w:tab w:val="left" w:pos="2520"/>
        </w:tabs>
        <w:ind w:firstLine="0"/>
        <w:rPr>
          <w:szCs w:val="28"/>
        </w:rPr>
      </w:pPr>
      <w:r w:rsidRPr="00E77C91">
        <w:rPr>
          <w:rStyle w:val="a8"/>
          <w:b w:val="0"/>
          <w:szCs w:val="28"/>
        </w:rPr>
        <w:t>постійна комісія</w:t>
      </w:r>
      <w:r w:rsidRPr="00E77C91">
        <w:rPr>
          <w:rStyle w:val="a8"/>
          <w:szCs w:val="28"/>
        </w:rPr>
        <w:t xml:space="preserve"> </w:t>
      </w:r>
      <w:r w:rsidRPr="00E77C91">
        <w:rPr>
          <w:szCs w:val="28"/>
        </w:rPr>
        <w:t>міської ради з питань</w:t>
      </w:r>
    </w:p>
    <w:p w:rsidR="00A36ABA" w:rsidRPr="00E77C91" w:rsidRDefault="00A36ABA" w:rsidP="00A36ABA">
      <w:pPr>
        <w:pStyle w:val="a7"/>
        <w:tabs>
          <w:tab w:val="left" w:pos="2520"/>
        </w:tabs>
        <w:ind w:firstLine="0"/>
        <w:rPr>
          <w:szCs w:val="28"/>
        </w:rPr>
      </w:pPr>
      <w:r w:rsidRPr="00E77C91">
        <w:rPr>
          <w:szCs w:val="28"/>
        </w:rPr>
        <w:t>регламенту, депутатської діяльності</w:t>
      </w:r>
    </w:p>
    <w:p w:rsidR="00A36ABA" w:rsidRPr="00E77C91" w:rsidRDefault="00A36ABA" w:rsidP="00A36ABA">
      <w:pPr>
        <w:pStyle w:val="a7"/>
        <w:tabs>
          <w:tab w:val="left" w:pos="2520"/>
        </w:tabs>
        <w:ind w:firstLine="0"/>
        <w:rPr>
          <w:szCs w:val="28"/>
        </w:rPr>
      </w:pPr>
      <w:r w:rsidRPr="00E77C91">
        <w:rPr>
          <w:szCs w:val="28"/>
        </w:rPr>
        <w:t>та етики, законності, правопорядку,</w:t>
      </w:r>
    </w:p>
    <w:p w:rsidR="00A36ABA" w:rsidRPr="00E77C91" w:rsidRDefault="00A36ABA" w:rsidP="00A36ABA">
      <w:pPr>
        <w:pStyle w:val="a7"/>
        <w:tabs>
          <w:tab w:val="left" w:pos="2520"/>
        </w:tabs>
        <w:ind w:firstLine="0"/>
        <w:rPr>
          <w:szCs w:val="28"/>
        </w:rPr>
      </w:pPr>
      <w:r w:rsidRPr="00E77C91">
        <w:rPr>
          <w:szCs w:val="28"/>
        </w:rPr>
        <w:t>антикорупційної політики, свободи</w:t>
      </w:r>
    </w:p>
    <w:p w:rsidR="00A36ABA" w:rsidRPr="00E77C91" w:rsidRDefault="00A36ABA" w:rsidP="00A36ABA">
      <w:pPr>
        <w:pStyle w:val="a7"/>
        <w:tabs>
          <w:tab w:val="left" w:pos="2520"/>
        </w:tabs>
        <w:ind w:firstLine="0"/>
        <w:rPr>
          <w:szCs w:val="28"/>
        </w:rPr>
      </w:pPr>
      <w:r w:rsidRPr="00E77C91">
        <w:rPr>
          <w:szCs w:val="28"/>
        </w:rPr>
        <w:t>слова та зв’язків з громадськістю</w:t>
      </w:r>
      <w:r w:rsidRPr="00E77C91">
        <w:rPr>
          <w:szCs w:val="28"/>
        </w:rPr>
        <w:tab/>
        <w:t xml:space="preserve">           </w:t>
      </w:r>
      <w:r>
        <w:rPr>
          <w:szCs w:val="28"/>
        </w:rPr>
        <w:t xml:space="preserve">   </w:t>
      </w:r>
      <w:r w:rsidRPr="00E77C91">
        <w:rPr>
          <w:szCs w:val="28"/>
        </w:rPr>
        <w:t xml:space="preserve"> </w:t>
      </w:r>
      <w:r>
        <w:rPr>
          <w:szCs w:val="28"/>
        </w:rPr>
        <w:t xml:space="preserve">  </w:t>
      </w:r>
      <w:r w:rsidRPr="00E77C91">
        <w:rPr>
          <w:szCs w:val="28"/>
        </w:rPr>
        <w:t>О.В. Щербак</w:t>
      </w:r>
    </w:p>
    <w:p w:rsidR="00A36ABA" w:rsidRPr="00E77C91" w:rsidRDefault="00A36ABA" w:rsidP="00A36ABA">
      <w:pPr>
        <w:pStyle w:val="a7"/>
        <w:tabs>
          <w:tab w:val="left" w:pos="2520"/>
        </w:tabs>
        <w:rPr>
          <w:szCs w:val="28"/>
        </w:rPr>
      </w:pPr>
    </w:p>
    <w:p w:rsidR="00A36ABA" w:rsidRPr="00E77C91" w:rsidRDefault="00A36ABA" w:rsidP="00A36ABA">
      <w:pPr>
        <w:pStyle w:val="a7"/>
        <w:tabs>
          <w:tab w:val="left" w:pos="2520"/>
        </w:tabs>
        <w:rPr>
          <w:szCs w:val="28"/>
        </w:rPr>
      </w:pPr>
    </w:p>
    <w:p w:rsidR="00A36ABA" w:rsidRDefault="00A36ABA" w:rsidP="00A36ABA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A36ABA" w:rsidRDefault="00A36ABA" w:rsidP="00A36ABA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36ABA" w:rsidRPr="00E77C91" w:rsidRDefault="00A36ABA" w:rsidP="00A36ABA">
      <w:pPr>
        <w:pStyle w:val="a7"/>
        <w:tabs>
          <w:tab w:val="left" w:pos="2520"/>
        </w:tabs>
        <w:ind w:right="-143" w:hanging="283"/>
        <w:rPr>
          <w:szCs w:val="28"/>
        </w:rPr>
      </w:pPr>
      <w:r w:rsidRPr="00E77C91">
        <w:rPr>
          <w:szCs w:val="28"/>
        </w:rPr>
        <w:t xml:space="preserve">    начальник відділу містобудування </w:t>
      </w:r>
    </w:p>
    <w:p w:rsidR="00A36ABA" w:rsidRDefault="00A36ABA" w:rsidP="00A36ABA">
      <w:pPr>
        <w:pStyle w:val="a7"/>
        <w:tabs>
          <w:tab w:val="left" w:pos="2520"/>
        </w:tabs>
        <w:ind w:right="-143" w:hanging="283"/>
        <w:rPr>
          <w:szCs w:val="28"/>
        </w:rPr>
      </w:pPr>
      <w:r w:rsidRPr="00E77C91">
        <w:rPr>
          <w:szCs w:val="28"/>
        </w:rPr>
        <w:t xml:space="preserve">    та архітектури, головний архітектор                                  </w:t>
      </w:r>
      <w:r>
        <w:rPr>
          <w:szCs w:val="28"/>
        </w:rPr>
        <w:t xml:space="preserve">       </w:t>
      </w:r>
      <w:r w:rsidRPr="00E77C91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E77C91">
        <w:rPr>
          <w:szCs w:val="28"/>
        </w:rPr>
        <w:t>В.Б. Мироненко</w:t>
      </w:r>
    </w:p>
    <w:p w:rsidR="00A36ABA" w:rsidRPr="00FC1DFF" w:rsidRDefault="00A36ABA" w:rsidP="00A36ABA">
      <w:pPr>
        <w:pStyle w:val="a7"/>
        <w:tabs>
          <w:tab w:val="left" w:pos="2520"/>
        </w:tabs>
        <w:ind w:right="-143" w:hanging="283"/>
        <w:rPr>
          <w:szCs w:val="28"/>
        </w:rPr>
      </w:pPr>
    </w:p>
    <w:p w:rsidR="00A36ABA" w:rsidRPr="00E77C91" w:rsidRDefault="00A36ABA" w:rsidP="00A36ABA">
      <w:pPr>
        <w:pStyle w:val="a7"/>
        <w:tabs>
          <w:tab w:val="left" w:pos="2520"/>
        </w:tabs>
        <w:ind w:hanging="283"/>
        <w:rPr>
          <w:szCs w:val="28"/>
        </w:rPr>
      </w:pPr>
    </w:p>
    <w:p w:rsidR="00A36ABA" w:rsidRPr="00E77C91" w:rsidRDefault="00A36ABA" w:rsidP="00A36ABA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E77C9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7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E77C91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</w:t>
      </w:r>
      <w:proofErr w:type="gramStart"/>
      <w:r w:rsidRPr="00E77C91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E77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</w:r>
      <w:r w:rsidRPr="00E77C9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77C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7C91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Pr="00E77C91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A36ABA" w:rsidRPr="00E77C91" w:rsidRDefault="00A36ABA" w:rsidP="00A36ABA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70C9" w:rsidRDefault="007470C9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5BDD" w:rsidRDefault="00E15BDD" w:rsidP="00BF7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6A26" w:rsidRDefault="00C96A26"/>
    <w:sectPr w:rsidR="00C96A26" w:rsidSect="007470C9">
      <w:pgSz w:w="12240" w:h="15840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270D"/>
    <w:multiLevelType w:val="hybridMultilevel"/>
    <w:tmpl w:val="D3DE9C60"/>
    <w:lvl w:ilvl="0" w:tplc="0032B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F2"/>
    <w:rsid w:val="000158BD"/>
    <w:rsid w:val="00037305"/>
    <w:rsid w:val="00065F84"/>
    <w:rsid w:val="000A0C5F"/>
    <w:rsid w:val="001262C4"/>
    <w:rsid w:val="00177E7F"/>
    <w:rsid w:val="001B5E3C"/>
    <w:rsid w:val="00210F71"/>
    <w:rsid w:val="002533B8"/>
    <w:rsid w:val="0025368B"/>
    <w:rsid w:val="002A4760"/>
    <w:rsid w:val="003B02D5"/>
    <w:rsid w:val="003F556C"/>
    <w:rsid w:val="00400D98"/>
    <w:rsid w:val="004326EF"/>
    <w:rsid w:val="0045042E"/>
    <w:rsid w:val="00525515"/>
    <w:rsid w:val="00603E6A"/>
    <w:rsid w:val="00625E77"/>
    <w:rsid w:val="00631D6B"/>
    <w:rsid w:val="00667187"/>
    <w:rsid w:val="00707768"/>
    <w:rsid w:val="007107A6"/>
    <w:rsid w:val="00714AB7"/>
    <w:rsid w:val="00746FB9"/>
    <w:rsid w:val="007470C9"/>
    <w:rsid w:val="00747E42"/>
    <w:rsid w:val="00755022"/>
    <w:rsid w:val="007664C9"/>
    <w:rsid w:val="007B168F"/>
    <w:rsid w:val="00804C3A"/>
    <w:rsid w:val="008106B5"/>
    <w:rsid w:val="00857FCA"/>
    <w:rsid w:val="008C788F"/>
    <w:rsid w:val="00944E7A"/>
    <w:rsid w:val="00947A56"/>
    <w:rsid w:val="00950610"/>
    <w:rsid w:val="00982AB2"/>
    <w:rsid w:val="00A36ABA"/>
    <w:rsid w:val="00A42768"/>
    <w:rsid w:val="00AA7C24"/>
    <w:rsid w:val="00B076DE"/>
    <w:rsid w:val="00B213CF"/>
    <w:rsid w:val="00B54269"/>
    <w:rsid w:val="00B73AB6"/>
    <w:rsid w:val="00B809D5"/>
    <w:rsid w:val="00BA1345"/>
    <w:rsid w:val="00BC2023"/>
    <w:rsid w:val="00BF2A37"/>
    <w:rsid w:val="00BF7F42"/>
    <w:rsid w:val="00C34F02"/>
    <w:rsid w:val="00C84CF2"/>
    <w:rsid w:val="00C96A26"/>
    <w:rsid w:val="00CF5909"/>
    <w:rsid w:val="00D24C7C"/>
    <w:rsid w:val="00D42926"/>
    <w:rsid w:val="00D4671C"/>
    <w:rsid w:val="00DF1C67"/>
    <w:rsid w:val="00DF728E"/>
    <w:rsid w:val="00E15BDD"/>
    <w:rsid w:val="00E51E3F"/>
    <w:rsid w:val="00E650EE"/>
    <w:rsid w:val="00E9626E"/>
    <w:rsid w:val="00EA100B"/>
    <w:rsid w:val="00EB4A07"/>
    <w:rsid w:val="00F01927"/>
    <w:rsid w:val="00F2389E"/>
    <w:rsid w:val="00FB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42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C24"/>
    <w:rPr>
      <w:rFonts w:ascii="Tahoma" w:hAnsi="Tahoma" w:cs="Tahoma"/>
      <w:sz w:val="16"/>
      <w:szCs w:val="16"/>
      <w:lang w:val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36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36ABA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A36ABA"/>
    <w:rPr>
      <w:lang w:val="ru-RU"/>
    </w:rPr>
  </w:style>
  <w:style w:type="character" w:customStyle="1" w:styleId="apple-converted-space">
    <w:name w:val="apple-converted-space"/>
    <w:basedOn w:val="a0"/>
    <w:rsid w:val="00A36ABA"/>
  </w:style>
  <w:style w:type="character" w:styleId="a8">
    <w:name w:val="Strong"/>
    <w:qFormat/>
    <w:rsid w:val="00A36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D9DD-C5C1-4777-A8CB-56BB3922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98</cp:revision>
  <cp:lastPrinted>2019-12-26T07:09:00Z</cp:lastPrinted>
  <dcterms:created xsi:type="dcterms:W3CDTF">2018-10-17T07:37:00Z</dcterms:created>
  <dcterms:modified xsi:type="dcterms:W3CDTF">2019-12-26T07:11:00Z</dcterms:modified>
</cp:coreProperties>
</file>